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药物临床试验项目资料</w:t>
      </w:r>
      <w:r>
        <w:rPr>
          <w:rFonts w:hint="eastAsia"/>
          <w:b/>
          <w:sz w:val="28"/>
          <w:szCs w:val="28"/>
        </w:rPr>
        <w:t>递交</w:t>
      </w:r>
      <w:r>
        <w:rPr>
          <w:b/>
          <w:sz w:val="28"/>
          <w:szCs w:val="28"/>
        </w:rPr>
        <w:t>清单</w:t>
      </w:r>
      <w:bookmarkStart w:id="0" w:name="_GoBack"/>
      <w:bookmarkEnd w:id="0"/>
    </w:p>
    <w:tbl>
      <w:tblPr>
        <w:tblStyle w:val="4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3944"/>
        <w:gridCol w:w="707"/>
        <w:gridCol w:w="705"/>
        <w:gridCol w:w="849"/>
        <w:gridCol w:w="16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1" w:type="dxa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3944" w:type="dxa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文件资料</w:t>
            </w:r>
          </w:p>
        </w:tc>
        <w:tc>
          <w:tcPr>
            <w:tcW w:w="707" w:type="dxa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有</w:t>
            </w:r>
          </w:p>
        </w:tc>
        <w:tc>
          <w:tcPr>
            <w:tcW w:w="705" w:type="dxa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无</w:t>
            </w:r>
          </w:p>
        </w:tc>
        <w:tc>
          <w:tcPr>
            <w:tcW w:w="849" w:type="dxa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</w:t>
            </w:r>
          </w:p>
        </w:tc>
        <w:tc>
          <w:tcPr>
            <w:tcW w:w="1610" w:type="dxa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药物临床试验批件</w:t>
            </w:r>
          </w:p>
        </w:tc>
        <w:tc>
          <w:tcPr>
            <w:tcW w:w="70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临床试验申请表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组长单位伦理批件和伦理委员会成员表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试验方案及修正案（盖章、签名）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研究者手册（盖章）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病例报告表（样表）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知情同意书（盖章）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试验协议</w:t>
            </w:r>
            <w:r>
              <w:rPr>
                <w:rFonts w:hint="eastAsia" w:hAnsi="宋体"/>
                <w:szCs w:val="21"/>
              </w:rPr>
              <w:t>（初稿）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申办者</w:t>
            </w:r>
            <w:r>
              <w:rPr>
                <w:b/>
                <w:szCs w:val="21"/>
              </w:rPr>
              <w:t>/</w:t>
            </w:r>
            <w:r>
              <w:rPr>
                <w:rFonts w:hAnsi="宋体"/>
                <w:szCs w:val="21"/>
              </w:rPr>
              <w:t>合同研究组织资质证明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auto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Ansi="宋体"/>
                <w:szCs w:val="21"/>
              </w:rPr>
              <w:t>试验药物的药检证明</w:t>
            </w:r>
            <w:r>
              <w:rPr>
                <w:rFonts w:hint="eastAsia" w:hAnsi="宋体"/>
                <w:szCs w:val="21"/>
                <w:lang w:eastAsia="zh-CN"/>
              </w:rPr>
              <w:t>，药品说明书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对照药品的药检证明，药品说明书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hAnsi="宋体"/>
                <w:bCs/>
                <w:kern w:val="0"/>
                <w:szCs w:val="21"/>
              </w:rPr>
              <w:t>研究团队的人员组成名单及分工表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hAnsi="宋体"/>
                <w:bCs/>
                <w:kern w:val="0"/>
                <w:szCs w:val="21"/>
              </w:rPr>
              <w:t>主要研究者及参加试验研究者的简历（签名并注明日期）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auto"/>
              <w:rPr>
                <w:rFonts w:hint="eastAsia" w:hAnsi="宋体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bCs/>
                <w:kern w:val="0"/>
                <w:szCs w:val="21"/>
                <w:lang w:val="en-US" w:eastAsia="zh-CN"/>
              </w:rPr>
              <w:t>研究中心委托书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auto"/>
              <w:rPr>
                <w:rFonts w:hint="eastAsia" w:eastAsia="宋体"/>
                <w:szCs w:val="21"/>
                <w:u w:val="single"/>
                <w:lang w:eastAsia="zh-CN"/>
              </w:rPr>
            </w:pPr>
            <w:r>
              <w:rPr>
                <w:rFonts w:hint="eastAsia"/>
                <w:szCs w:val="21"/>
                <w:u w:val="none"/>
                <w:lang w:eastAsia="zh-CN"/>
              </w:rPr>
              <w:t>合同研究组织委托书（如有）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auto"/>
              <w:rPr>
                <w:rFonts w:hint="eastAsia" w:eastAsia="宋体"/>
                <w:szCs w:val="21"/>
                <w:u w:val="single"/>
                <w:lang w:eastAsia="zh-CN"/>
              </w:rPr>
            </w:pPr>
            <w:r>
              <w:rPr>
                <w:rFonts w:hint="eastAsia"/>
                <w:szCs w:val="21"/>
                <w:u w:val="none"/>
                <w:lang w:eastAsia="zh-CN"/>
              </w:rPr>
              <w:t>临床试验保险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auto"/>
              <w:rPr>
                <w:rFonts w:hint="eastAsia" w:eastAsia="宋体"/>
                <w:szCs w:val="21"/>
                <w:u w:val="single"/>
                <w:lang w:eastAsia="zh-CN"/>
              </w:rPr>
            </w:pPr>
            <w:r>
              <w:rPr>
                <w:rFonts w:hint="eastAsia"/>
                <w:szCs w:val="21"/>
                <w:u w:val="none"/>
                <w:lang w:eastAsia="zh-CN"/>
              </w:rPr>
              <w:t>临床试验中心名单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auto"/>
              <w:rPr>
                <w:rFonts w:hint="eastAsia" w:eastAsia="宋体"/>
                <w:szCs w:val="21"/>
                <w:u w:val="single"/>
                <w:lang w:eastAsia="zh-CN"/>
              </w:rPr>
            </w:pPr>
            <w:r>
              <w:rPr>
                <w:rFonts w:hint="eastAsia"/>
                <w:szCs w:val="21"/>
                <w:u w:val="none"/>
                <w:lang w:eastAsia="zh-CN"/>
              </w:rPr>
              <w:t>监查员授权书及相关资质文件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auto"/>
              <w:rPr>
                <w:rFonts w:hint="eastAsia" w:eastAsia="宋体"/>
                <w:szCs w:val="21"/>
                <w:u w:val="single"/>
                <w:lang w:eastAsia="zh-CN"/>
              </w:rPr>
            </w:pPr>
            <w:r>
              <w:rPr>
                <w:rFonts w:hint="eastAsia"/>
                <w:szCs w:val="21"/>
                <w:u w:val="none"/>
                <w:lang w:eastAsia="zh-CN"/>
              </w:rPr>
              <w:t>招募广告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auto"/>
              <w:rPr>
                <w:rFonts w:hint="eastAsia" w:eastAsia="宋体"/>
                <w:szCs w:val="21"/>
                <w:u w:val="none"/>
                <w:lang w:eastAsia="zh-CN"/>
              </w:rPr>
            </w:pPr>
            <w:r>
              <w:rPr>
                <w:rFonts w:hint="eastAsia"/>
                <w:szCs w:val="21"/>
                <w:u w:val="none"/>
                <w:lang w:eastAsia="zh-CN"/>
              </w:rPr>
              <w:t>试验相关检测单位委托书及资质（如有）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21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auto"/>
              <w:rPr>
                <w:rFonts w:hint="default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none"/>
                <w:lang w:eastAsia="zh-CN"/>
              </w:rPr>
              <w:t>紧急破盲流程说明</w:t>
            </w:r>
            <w:r>
              <w:rPr>
                <w:rFonts w:hint="eastAsia"/>
                <w:szCs w:val="21"/>
                <w:u w:val="none"/>
                <w:lang w:val="en-US" w:eastAsia="zh-CN"/>
              </w:rPr>
              <w:t>/疑似非预期严重不良反应（SUSAR）破盲流程说明（如有）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22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auto"/>
              <w:rPr>
                <w:rFonts w:hint="eastAsia" w:eastAsia="宋体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Cs w:val="21"/>
                <w:u w:val="none"/>
                <w:lang w:val="en-US" w:eastAsia="zh-CN"/>
              </w:rPr>
              <w:t>受试者日记卡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23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auto"/>
              <w:rPr>
                <w:rFonts w:hint="eastAsia"/>
                <w:szCs w:val="21"/>
                <w:u w:val="none"/>
                <w:lang w:eastAsia="zh-CN"/>
              </w:rPr>
            </w:pPr>
            <w:r>
              <w:rPr>
                <w:rFonts w:hint="eastAsia"/>
                <w:szCs w:val="21"/>
                <w:u w:val="none"/>
                <w:lang w:eastAsia="zh-CN"/>
              </w:rPr>
              <w:t>其他（本表可继续添加，所递交资料需一一列举出来）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8516" w:type="dxa"/>
            <w:gridSpan w:val="6"/>
            <w:vAlign w:val="center"/>
          </w:tcPr>
          <w:p>
            <w:pPr>
              <w:spacing w:beforeLines="50" w:afterLines="50"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专业组递交人：</w:t>
            </w:r>
          </w:p>
          <w:p>
            <w:pPr>
              <w:spacing w:beforeLines="50" w:afterLines="50" w:line="360" w:lineRule="auto"/>
              <w:ind w:firstLine="4305" w:firstLineChars="20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递交时间：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szCs w:val="21"/>
              </w:rPr>
              <w:t xml:space="preserve">年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8516" w:type="dxa"/>
            <w:gridSpan w:val="6"/>
            <w:vAlign w:val="center"/>
          </w:tcPr>
          <w:p>
            <w:pPr>
              <w:spacing w:beforeLines="50" w:afterLines="50"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机构</w:t>
            </w:r>
            <w:r>
              <w:rPr>
                <w:rFonts w:hint="eastAsia" w:ascii="黑体" w:hAnsi="黑体" w:eastAsia="黑体"/>
                <w:szCs w:val="21"/>
              </w:rPr>
              <w:t>办公室受理人</w:t>
            </w:r>
            <w:r>
              <w:rPr>
                <w:rFonts w:ascii="黑体" w:hAnsi="黑体" w:eastAsia="黑体"/>
                <w:szCs w:val="21"/>
              </w:rPr>
              <w:t>：</w:t>
            </w:r>
          </w:p>
          <w:p>
            <w:pPr>
              <w:spacing w:beforeLines="50" w:afterLines="50" w:line="360" w:lineRule="auto"/>
              <w:ind w:firstLine="4305" w:firstLineChars="20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受理时间：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 xml:space="preserve">年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10224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ascii="Times New Roman" w:hAnsi="Times New Roman" w:cs="Times New Roman"/>
      </w:rPr>
    </w:pPr>
    <w:r>
      <w:rPr>
        <w:rFonts w:hint="eastAsia" w:ascii="Times New Roman" w:cs="Times New Roman"/>
        <w:lang w:eastAsia="zh-CN"/>
      </w:rPr>
      <w:t>贵州医科大学第二附属</w:t>
    </w:r>
    <w:r>
      <w:rPr>
        <w:rFonts w:ascii="Times New Roman" w:cs="Times New Roman"/>
      </w:rPr>
      <w:t>医院药物临床试验机构</w:t>
    </w:r>
    <w:r>
      <w:rPr>
        <w:rFonts w:hint="eastAsia" w:ascii="Times New Roman" w:cs="Times New Roman"/>
        <w:lang w:val="en-US" w:eastAsia="zh-CN"/>
      </w:rPr>
      <w:t xml:space="preserve">                        </w:t>
    </w:r>
    <w:r>
      <w:rPr>
        <w:rFonts w:ascii="Times New Roman" w:cs="Times New Roman"/>
      </w:rPr>
      <w:t>文件编码：</w:t>
    </w:r>
    <w:r>
      <w:rPr>
        <w:rFonts w:ascii="Times New Roman" w:hAnsi="Times New Roman" w:cs="Times New Roman"/>
      </w:rPr>
      <w:t>JG-form -0</w:t>
    </w:r>
    <w:r>
      <w:rPr>
        <w:rFonts w:hint="eastAsia" w:ascii="Times New Roman" w:hAnsi="Times New Roman" w:cs="Times New Roman"/>
        <w:lang w:val="en-US" w:eastAsia="zh-CN"/>
      </w:rPr>
      <w:t>32</w:t>
    </w:r>
    <w:r>
      <w:rPr>
        <w:rFonts w:ascii="Times New Roman" w:hAnsi="Times New Roman" w:cs="Times New Roman"/>
      </w:rPr>
      <w:t>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D0"/>
    <w:rsid w:val="00000E0F"/>
    <w:rsid w:val="00057EAE"/>
    <w:rsid w:val="000A2E68"/>
    <w:rsid w:val="000E75BF"/>
    <w:rsid w:val="00186BB3"/>
    <w:rsid w:val="001A063A"/>
    <w:rsid w:val="001F5D63"/>
    <w:rsid w:val="0025004B"/>
    <w:rsid w:val="0028578B"/>
    <w:rsid w:val="002E2E28"/>
    <w:rsid w:val="00323B13"/>
    <w:rsid w:val="00387267"/>
    <w:rsid w:val="003B6B74"/>
    <w:rsid w:val="003D2D86"/>
    <w:rsid w:val="003E3C1C"/>
    <w:rsid w:val="004328BA"/>
    <w:rsid w:val="004541B2"/>
    <w:rsid w:val="004A22D0"/>
    <w:rsid w:val="004D3636"/>
    <w:rsid w:val="004D39B2"/>
    <w:rsid w:val="005221F4"/>
    <w:rsid w:val="00526D8B"/>
    <w:rsid w:val="00535431"/>
    <w:rsid w:val="00545924"/>
    <w:rsid w:val="005763A0"/>
    <w:rsid w:val="00705A26"/>
    <w:rsid w:val="00770E3B"/>
    <w:rsid w:val="007D5179"/>
    <w:rsid w:val="007F7826"/>
    <w:rsid w:val="00851A89"/>
    <w:rsid w:val="009301FB"/>
    <w:rsid w:val="00964750"/>
    <w:rsid w:val="009A106E"/>
    <w:rsid w:val="00A14A46"/>
    <w:rsid w:val="00AA7CB3"/>
    <w:rsid w:val="00AF26E3"/>
    <w:rsid w:val="00B32A4E"/>
    <w:rsid w:val="00B350D6"/>
    <w:rsid w:val="00B45B1E"/>
    <w:rsid w:val="00B8085A"/>
    <w:rsid w:val="00B8389A"/>
    <w:rsid w:val="00C956EB"/>
    <w:rsid w:val="00CB4EED"/>
    <w:rsid w:val="00CB6F62"/>
    <w:rsid w:val="00CF5859"/>
    <w:rsid w:val="00D80585"/>
    <w:rsid w:val="00DA519E"/>
    <w:rsid w:val="00DC7073"/>
    <w:rsid w:val="00DD171C"/>
    <w:rsid w:val="00E07AEE"/>
    <w:rsid w:val="00E658B0"/>
    <w:rsid w:val="00EE56CF"/>
    <w:rsid w:val="00F32898"/>
    <w:rsid w:val="02CA2AF6"/>
    <w:rsid w:val="0EC83B40"/>
    <w:rsid w:val="2367541E"/>
    <w:rsid w:val="2ABA2EC1"/>
    <w:rsid w:val="2E1C54FA"/>
    <w:rsid w:val="3C6C3CB8"/>
    <w:rsid w:val="500B43F8"/>
    <w:rsid w:val="507C68EC"/>
    <w:rsid w:val="55A077B4"/>
    <w:rsid w:val="67CC0C11"/>
    <w:rsid w:val="6A4D7979"/>
    <w:rsid w:val="6F98253C"/>
    <w:rsid w:val="78795B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736</Characters>
  <Lines>6</Lines>
  <Paragraphs>1</Paragraphs>
  <TotalTime>1</TotalTime>
  <ScaleCrop>false</ScaleCrop>
  <LinksUpToDate>false</LinksUpToDate>
  <CharactersWithSpaces>863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2013-11-02T14:54:00Z</dcterms:created>
  <dc:creator>china</dc:creator>
  <cp:lastModifiedBy>麦兜仔</cp:lastModifiedBy>
  <dcterms:modified xsi:type="dcterms:W3CDTF">2021-01-19T00:20:49Z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