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药物临床试验项目资料</w:t>
      </w:r>
      <w:r>
        <w:rPr>
          <w:rFonts w:hint="eastAsia"/>
          <w:b/>
          <w:sz w:val="28"/>
          <w:szCs w:val="28"/>
        </w:rPr>
        <w:t>递交</w:t>
      </w:r>
      <w:r>
        <w:rPr>
          <w:b/>
          <w:sz w:val="28"/>
          <w:szCs w:val="28"/>
        </w:rPr>
        <w:t>清单</w:t>
      </w:r>
    </w:p>
    <w:tbl>
      <w:tblPr>
        <w:tblStyle w:val="4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944"/>
        <w:gridCol w:w="707"/>
        <w:gridCol w:w="705"/>
        <w:gridCol w:w="84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3944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文件资料</w:t>
            </w:r>
          </w:p>
        </w:tc>
        <w:tc>
          <w:tcPr>
            <w:tcW w:w="707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有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849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</w:t>
            </w: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药物临床试验批件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临床试验申请表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组长单位伦理批件和伦理委员会成员表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试验方案及修正案（盖章、签名）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研究者手册（盖章）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病例报告表（样表）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知情同意书（盖章）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试验协议</w:t>
            </w:r>
            <w:r>
              <w:rPr>
                <w:rFonts w:hint="eastAsia" w:hAnsi="宋体"/>
                <w:szCs w:val="21"/>
              </w:rPr>
              <w:t>（初稿）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申办者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szCs w:val="21"/>
              </w:rPr>
              <w:t>合同研究组织资质证明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Ansi="宋体"/>
                <w:szCs w:val="21"/>
              </w:rPr>
              <w:t>试验药物的药检证明</w:t>
            </w:r>
            <w:r>
              <w:rPr>
                <w:rFonts w:hint="eastAsia" w:hAnsi="宋体"/>
                <w:szCs w:val="21"/>
                <w:lang w:eastAsia="zh-CN"/>
              </w:rPr>
              <w:t>，药品说明书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对照药品的药检证明，药品说明书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研究团队的人员组成名单及分工表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主要研究者及参加试验研究者的简历（签名并注明日期）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rFonts w:hint="eastAsia" w:hAnsi="宋体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Cs w:val="21"/>
                <w:lang w:val="en-US" w:eastAsia="zh-CN"/>
              </w:rPr>
              <w:t>研究中心委托书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合同研究组织委托书（如有）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临床试验保险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临床试验中心名单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监查员授权书及相关资质文件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招募广告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u w:val="none"/>
                <w:lang w:eastAsia="zh-CN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试验相关检测单位委托书及资质（如有）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紧急破盲流程说明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/疑似非预期严重不良反应（SUSAR）破盲流程说明（如有）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受试者日记卡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rFonts w:hint="eastAsia"/>
                <w:szCs w:val="21"/>
                <w:u w:val="none"/>
                <w:lang w:eastAsia="zh-CN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其他（本表可继续添加，所递交资料需一一列举出来）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516" w:type="dxa"/>
            <w:gridSpan w:val="6"/>
            <w:vAlign w:val="center"/>
          </w:tcPr>
          <w:p>
            <w:pPr>
              <w:spacing w:beforeLines="50" w:afterLines="50"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专业组递交人：</w:t>
            </w:r>
          </w:p>
          <w:p>
            <w:pPr>
              <w:spacing w:beforeLines="50" w:afterLines="50" w:line="360" w:lineRule="auto"/>
              <w:ind w:firstLine="4305" w:firstLineChars="20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递交时间：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 xml:space="preserve">年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516" w:type="dxa"/>
            <w:gridSpan w:val="6"/>
            <w:vAlign w:val="center"/>
          </w:tcPr>
          <w:p>
            <w:pPr>
              <w:spacing w:beforeLines="50" w:afterLines="50"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机构</w:t>
            </w:r>
            <w:r>
              <w:rPr>
                <w:rFonts w:hint="eastAsia" w:ascii="黑体" w:hAnsi="黑体" w:eastAsia="黑体"/>
                <w:szCs w:val="21"/>
              </w:rPr>
              <w:t>办公室受理人</w:t>
            </w:r>
            <w:r>
              <w:rPr>
                <w:rFonts w:ascii="黑体" w:hAnsi="黑体" w:eastAsia="黑体"/>
                <w:szCs w:val="21"/>
              </w:rPr>
              <w:t>：</w:t>
            </w:r>
          </w:p>
          <w:p>
            <w:pPr>
              <w:spacing w:beforeLines="50" w:afterLines="50" w:line="360" w:lineRule="auto"/>
              <w:ind w:firstLine="4305" w:firstLineChars="20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受理时间：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 xml:space="preserve">年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10224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Times New Roman" w:hAnsi="Times New Roman" w:cs="Times New Roman"/>
      </w:rPr>
    </w:pPr>
    <w:r>
      <w:rPr>
        <w:rFonts w:hint="eastAsia" w:ascii="Times New Roman" w:cs="Times New Roman"/>
        <w:lang w:eastAsia="zh-CN"/>
      </w:rPr>
      <w:t>贵州医科大学第二附属</w:t>
    </w:r>
    <w:r>
      <w:rPr>
        <w:rFonts w:ascii="Times New Roman" w:cs="Times New Roman"/>
      </w:rPr>
      <w:t>医院药物临床试验机构</w:t>
    </w:r>
    <w:r>
      <w:rPr>
        <w:rFonts w:hint="eastAsia" w:ascii="Times New Roman" w:cs="Times New Roman"/>
        <w:lang w:val="en-US" w:eastAsia="zh-CN"/>
      </w:rPr>
      <w:t xml:space="preserve">                        </w:t>
    </w:r>
    <w:r>
      <w:rPr>
        <w:rFonts w:ascii="Times New Roman" w:cs="Times New Roman"/>
      </w:rPr>
      <w:t>文件编码：</w:t>
    </w:r>
    <w:r>
      <w:rPr>
        <w:rFonts w:ascii="Times New Roman" w:hAnsi="Times New Roman" w:cs="Times New Roman"/>
      </w:rPr>
      <w:t>JG-form -0</w:t>
    </w:r>
    <w:r>
      <w:rPr>
        <w:rFonts w:hint="eastAsia" w:ascii="Times New Roman" w:hAnsi="Times New Roman" w:cs="Times New Roman"/>
        <w:lang w:val="en-US" w:eastAsia="zh-CN"/>
      </w:rPr>
      <w:t>32</w:t>
    </w:r>
    <w:r>
      <w:rPr>
        <w:rFonts w:ascii="Times New Roman" w:hAnsi="Times New Roman" w:cs="Times New Roman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D0"/>
    <w:rsid w:val="00000E0F"/>
    <w:rsid w:val="00057EAE"/>
    <w:rsid w:val="000A2E68"/>
    <w:rsid w:val="000E75BF"/>
    <w:rsid w:val="00186BB3"/>
    <w:rsid w:val="001A063A"/>
    <w:rsid w:val="001F5D63"/>
    <w:rsid w:val="0025004B"/>
    <w:rsid w:val="0028578B"/>
    <w:rsid w:val="002E2E28"/>
    <w:rsid w:val="00323B13"/>
    <w:rsid w:val="00387267"/>
    <w:rsid w:val="003B6B74"/>
    <w:rsid w:val="003D2D86"/>
    <w:rsid w:val="003E3C1C"/>
    <w:rsid w:val="004328BA"/>
    <w:rsid w:val="004541B2"/>
    <w:rsid w:val="004A22D0"/>
    <w:rsid w:val="004D3636"/>
    <w:rsid w:val="004D39B2"/>
    <w:rsid w:val="005221F4"/>
    <w:rsid w:val="00526D8B"/>
    <w:rsid w:val="00535431"/>
    <w:rsid w:val="00545924"/>
    <w:rsid w:val="005763A0"/>
    <w:rsid w:val="00705A26"/>
    <w:rsid w:val="00770E3B"/>
    <w:rsid w:val="007D5179"/>
    <w:rsid w:val="007F7826"/>
    <w:rsid w:val="00851A89"/>
    <w:rsid w:val="009301FB"/>
    <w:rsid w:val="00964750"/>
    <w:rsid w:val="009A106E"/>
    <w:rsid w:val="00A14A46"/>
    <w:rsid w:val="00AA7CB3"/>
    <w:rsid w:val="00AF26E3"/>
    <w:rsid w:val="00B32A4E"/>
    <w:rsid w:val="00B350D6"/>
    <w:rsid w:val="00B45B1E"/>
    <w:rsid w:val="00B8085A"/>
    <w:rsid w:val="00B8389A"/>
    <w:rsid w:val="00C956EB"/>
    <w:rsid w:val="00CB4EED"/>
    <w:rsid w:val="00CB6F62"/>
    <w:rsid w:val="00CF5859"/>
    <w:rsid w:val="00D80585"/>
    <w:rsid w:val="00DA519E"/>
    <w:rsid w:val="00DC7073"/>
    <w:rsid w:val="00DD171C"/>
    <w:rsid w:val="00E07AEE"/>
    <w:rsid w:val="00E658B0"/>
    <w:rsid w:val="00EE56CF"/>
    <w:rsid w:val="00F32898"/>
    <w:rsid w:val="02CA2AF6"/>
    <w:rsid w:val="0EC83B40"/>
    <w:rsid w:val="2367541E"/>
    <w:rsid w:val="2ABA2EC1"/>
    <w:rsid w:val="2E1C54FA"/>
    <w:rsid w:val="3C6C3CB8"/>
    <w:rsid w:val="500B43F8"/>
    <w:rsid w:val="504A697C"/>
    <w:rsid w:val="507C68EC"/>
    <w:rsid w:val="55A077B4"/>
    <w:rsid w:val="67CC0C11"/>
    <w:rsid w:val="6A4D7979"/>
    <w:rsid w:val="6F98253C"/>
    <w:rsid w:val="78795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736</Characters>
  <Lines>6</Lines>
  <Paragraphs>1</Paragraphs>
  <TotalTime>2</TotalTime>
  <ScaleCrop>false</ScaleCrop>
  <LinksUpToDate>false</LinksUpToDate>
  <CharactersWithSpaces>863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麦兜仔</cp:lastModifiedBy>
  <dcterms:modified xsi:type="dcterms:W3CDTF">2021-09-02T01:17:20Z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502F07996A6E4B57B2FE6184B210C883</vt:lpwstr>
  </property>
</Properties>
</file>