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740EA">
      <w:pPr>
        <w:widowControl/>
        <w:shd w:val="clear" w:color="auto" w:fill="FFFFFF"/>
        <w:spacing w:line="360" w:lineRule="auto"/>
        <w:jc w:val="center"/>
        <w:outlineLvl w:val="4"/>
        <w:rPr>
          <w:rFonts w:hint="eastAsia" w:cs="宋体"/>
          <w:b/>
          <w:bCs/>
          <w:kern w:val="0"/>
          <w:sz w:val="36"/>
          <w:szCs w:val="36"/>
        </w:rPr>
      </w:pPr>
      <w:r>
        <w:rPr>
          <w:rFonts w:hint="eastAsia" w:cs="宋体"/>
          <w:b/>
          <w:bCs/>
          <w:kern w:val="0"/>
          <w:sz w:val="36"/>
          <w:szCs w:val="36"/>
          <w:lang w:eastAsia="zh-CN"/>
        </w:rPr>
        <w:t>院内</w:t>
      </w:r>
      <w:r>
        <w:rPr>
          <w:rFonts w:hint="eastAsia" w:cs="宋体"/>
          <w:b/>
          <w:bCs/>
          <w:kern w:val="0"/>
          <w:sz w:val="36"/>
          <w:szCs w:val="36"/>
        </w:rPr>
        <w:t>自行采购公告</w:t>
      </w:r>
    </w:p>
    <w:p w14:paraId="4111F30E">
      <w:pPr>
        <w:widowControl/>
        <w:shd w:val="clear" w:color="auto" w:fill="FFFFFF"/>
        <w:spacing w:line="360" w:lineRule="auto"/>
        <w:outlineLvl w:val="4"/>
        <w:rPr>
          <w:rFonts w:ascii="新宋体" w:hAnsi="新宋体" w:eastAsia="新宋体" w:cs="新宋体"/>
          <w:b/>
          <w:bCs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  <w:lang w:eastAsia="zh-CN"/>
        </w:rPr>
        <w:t>一</w:t>
      </w: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</w:rPr>
        <w:t>、项目内容及概况</w:t>
      </w:r>
    </w:p>
    <w:p w14:paraId="273F4B62">
      <w:pPr>
        <w:widowControl/>
        <w:shd w:val="clear" w:color="auto" w:fill="FFFFFF"/>
        <w:spacing w:line="360" w:lineRule="auto"/>
        <w:rPr>
          <w:rFonts w:hint="eastAsia" w:ascii="新宋体" w:hAnsi="新宋体" w:eastAsia="新宋体" w:cs="新宋体"/>
          <w:kern w:val="0"/>
          <w:szCs w:val="21"/>
          <w:lang w:eastAsia="zh-CN"/>
        </w:rPr>
      </w:pPr>
      <w:r>
        <w:rPr>
          <w:rFonts w:hint="eastAsia" w:ascii="新宋体" w:hAnsi="新宋体" w:eastAsia="新宋体" w:cs="新宋体"/>
          <w:kern w:val="0"/>
          <w:szCs w:val="21"/>
        </w:rPr>
        <w:t>项目名称：</w:t>
      </w:r>
      <w:r>
        <w:rPr>
          <w:rFonts w:hint="eastAsia" w:ascii="新宋体" w:hAnsi="新宋体" w:eastAsia="新宋体" w:cs="新宋体"/>
          <w:kern w:val="0"/>
          <w:szCs w:val="21"/>
          <w:lang w:eastAsia="zh-CN"/>
        </w:rPr>
        <w:t>电梯维护保养</w:t>
      </w:r>
    </w:p>
    <w:p w14:paraId="2BF15A11">
      <w:pPr>
        <w:widowControl/>
        <w:shd w:val="clear" w:color="auto" w:fill="FFFFFF"/>
        <w:spacing w:line="360" w:lineRule="auto"/>
        <w:rPr>
          <w:rFonts w:hint="default" w:ascii="新宋体" w:hAnsi="新宋体" w:eastAsia="新宋体" w:cs="新宋体"/>
          <w:kern w:val="0"/>
          <w:szCs w:val="21"/>
          <w:u w:val="single"/>
          <w:lang w:val="en-US" w:eastAsia="zh-CN" w:bidi="en-US"/>
        </w:rPr>
      </w:pPr>
      <w:r>
        <w:rPr>
          <w:rFonts w:hint="eastAsia" w:ascii="新宋体" w:hAnsi="新宋体" w:eastAsia="新宋体" w:cs="新宋体"/>
          <w:kern w:val="0"/>
          <w:szCs w:val="21"/>
        </w:rPr>
        <w:t>项目地址：</w:t>
      </w:r>
      <w:r>
        <w:rPr>
          <w:rFonts w:hint="eastAsia" w:ascii="新宋体" w:hAnsi="新宋体" w:eastAsia="新宋体" w:cs="新宋体"/>
          <w:kern w:val="0"/>
          <w:szCs w:val="21"/>
          <w:u w:val="single"/>
          <w:lang w:bidi="en-US"/>
        </w:rPr>
        <w:t>贵州省</w:t>
      </w:r>
      <w:r>
        <w:rPr>
          <w:rFonts w:hint="eastAsia" w:ascii="新宋体" w:hAnsi="新宋体" w:eastAsia="新宋体" w:cs="新宋体"/>
          <w:kern w:val="0"/>
          <w:szCs w:val="21"/>
          <w:u w:val="single"/>
          <w:lang w:val="en-US" w:eastAsia="zh-CN" w:bidi="en-US"/>
        </w:rPr>
        <w:t xml:space="preserve"> </w:t>
      </w:r>
      <w:r>
        <w:rPr>
          <w:rFonts w:hint="eastAsia" w:ascii="新宋体" w:hAnsi="新宋体" w:eastAsia="新宋体" w:cs="新宋体"/>
          <w:kern w:val="0"/>
          <w:szCs w:val="21"/>
          <w:u w:val="single"/>
          <w:lang w:bidi="en-US"/>
        </w:rPr>
        <w:t>凯里市</w:t>
      </w:r>
      <w:r>
        <w:rPr>
          <w:rFonts w:hint="eastAsia" w:ascii="新宋体" w:hAnsi="新宋体" w:eastAsia="新宋体" w:cs="新宋体"/>
          <w:kern w:val="0"/>
          <w:szCs w:val="21"/>
          <w:u w:val="single"/>
          <w:lang w:val="en-US" w:eastAsia="zh-CN" w:bidi="en-US"/>
        </w:rPr>
        <w:t xml:space="preserve"> 康复路3号 </w:t>
      </w:r>
      <w:r>
        <w:rPr>
          <w:rFonts w:hint="eastAsia" w:ascii="新宋体" w:hAnsi="新宋体" w:eastAsia="新宋体" w:cs="新宋体"/>
          <w:kern w:val="0"/>
          <w:szCs w:val="21"/>
          <w:u w:val="single"/>
          <w:lang w:eastAsia="zh-CN" w:bidi="en-US"/>
        </w:rPr>
        <w:t>贵州医科大学第二附属医院</w:t>
      </w:r>
    </w:p>
    <w:p w14:paraId="05E4A5AE">
      <w:pPr>
        <w:pStyle w:val="24"/>
        <w:jc w:val="both"/>
        <w:rPr>
          <w:rFonts w:hint="eastAsia" w:ascii="新宋体" w:hAnsi="新宋体" w:eastAsia="新宋体" w:cs="新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新宋体" w:hAnsi="新宋体" w:eastAsia="新宋体" w:cs="新宋体"/>
          <w:color w:val="auto"/>
          <w:kern w:val="0"/>
          <w:sz w:val="21"/>
          <w:szCs w:val="21"/>
          <w:lang w:val="en-US" w:eastAsia="zh-CN" w:bidi="ar-SA"/>
        </w:rPr>
        <w:t>项目内容：</w:t>
      </w:r>
    </w:p>
    <w:p w14:paraId="62B12FB6">
      <w:pPr>
        <w:widowControl/>
        <w:shd w:val="clear" w:color="auto" w:fill="FFFFFF"/>
        <w:spacing w:line="360" w:lineRule="auto"/>
        <w:ind w:firstLine="420" w:firstLineChars="200"/>
        <w:outlineLvl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根据医院工作安排，现需招采一家具有资质的维保公司进行电梯维保工作，总院及翁义院区电梯共计28台电梯（不包含医技住院综合楼电梯）。电梯是服务于人或货物的重要运输设备之一，为了提供良好的服务，避免事故，电梯维护保养必须根据《电梯维护保养规则》（TSG T5002-2017）内容和要求执行。欢迎符合资质的供应商积极参与。</w:t>
      </w:r>
    </w:p>
    <w:p w14:paraId="2D07B96B">
      <w:pPr>
        <w:widowControl/>
        <w:shd w:val="clear" w:color="auto" w:fill="FFFFFF"/>
        <w:spacing w:line="360" w:lineRule="auto"/>
        <w:ind w:firstLine="420" w:firstLineChars="200"/>
        <w:outlineLvl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Package" ShapeID="_x0000_i1025" DrawAspect="Icon" ObjectID="_1468075725" r:id="rId6">
            <o:LockedField>false</o:LockedField>
          </o:OLEObject>
        </w:object>
      </w:r>
    </w:p>
    <w:p w14:paraId="1B60518A">
      <w:pPr>
        <w:widowControl/>
        <w:numPr>
          <w:ilvl w:val="0"/>
          <w:numId w:val="0"/>
        </w:numPr>
        <w:shd w:val="clear" w:color="auto" w:fill="FFFFFF"/>
        <w:spacing w:line="360" w:lineRule="auto"/>
        <w:outlineLvl w:val="4"/>
        <w:rPr>
          <w:rFonts w:ascii="新宋体" w:hAnsi="新宋体" w:eastAsia="新宋体" w:cs="新宋体"/>
          <w:b/>
          <w:bCs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供应商资格要求（复印件加盖公章、原件备查）：</w:t>
      </w:r>
    </w:p>
    <w:p w14:paraId="3CC13C2A">
      <w:pPr>
        <w:widowControl/>
        <w:shd w:val="clear" w:color="auto" w:fill="FFFFFF"/>
        <w:spacing w:line="360" w:lineRule="auto"/>
        <w:outlineLvl w:val="4"/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</w:pP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（一）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  <w:lang w:val="en-US" w:eastAsia="zh-CN"/>
        </w:rPr>
        <w:t>有效的营业执照、税务登记证、组织机构代码证（或三证合一的营业执照）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  <w:t>；</w:t>
      </w:r>
    </w:p>
    <w:p w14:paraId="70925601">
      <w:pPr>
        <w:widowControl/>
        <w:shd w:val="clear" w:color="auto" w:fill="FFFFFF"/>
        <w:spacing w:line="360" w:lineRule="auto"/>
        <w:ind w:left="660" w:hanging="660" w:hangingChars="300"/>
        <w:outlineLvl w:val="4"/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</w:pP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（</w:t>
      </w: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二</w:t>
      </w: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）</w:t>
      </w: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维保公司配置人员定点服务，具有B级以上从业资质，具有工程师及以上职称至少3人，维保人员需持T证上岗；</w:t>
      </w:r>
    </w:p>
    <w:p w14:paraId="24ADFBD5">
      <w:pPr>
        <w:widowControl/>
        <w:shd w:val="clear" w:color="auto" w:fill="FFFFFF"/>
        <w:spacing w:line="360" w:lineRule="auto"/>
        <w:outlineLvl w:val="4"/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</w:pP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（</w:t>
      </w: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三</w:t>
      </w: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）</w:t>
      </w: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提供合同有效期内至少2个项目维保数量在30台及以上的证明；</w:t>
      </w:r>
    </w:p>
    <w:p w14:paraId="748034BA">
      <w:pPr>
        <w:widowControl/>
        <w:shd w:val="clear" w:color="auto" w:fill="FFFFFF"/>
        <w:spacing w:line="360" w:lineRule="auto"/>
        <w:outlineLvl w:val="4"/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</w:pP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（四）需提供维修电梯曳引机、变频器技术能力证明；</w:t>
      </w:r>
    </w:p>
    <w:p w14:paraId="5E932B3A">
      <w:pPr>
        <w:widowControl/>
        <w:shd w:val="clear" w:color="auto" w:fill="FFFFFF"/>
        <w:spacing w:line="360" w:lineRule="auto"/>
        <w:outlineLvl w:val="4"/>
        <w:rPr>
          <w:rFonts w:ascii="新宋体" w:hAnsi="新宋体" w:eastAsia="新宋体" w:cs="新宋体"/>
          <w:kern w:val="0"/>
          <w:sz w:val="22"/>
          <w:szCs w:val="22"/>
        </w:rPr>
      </w:pP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（五）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  <w:t>企业法定代表人证明书及授权委托书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  <w:lang w:eastAsia="zh-CN"/>
        </w:rPr>
        <w:t>（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  <w:lang w:val="en-US" w:eastAsia="zh-CN"/>
        </w:rPr>
        <w:t>+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  <w:lang w:eastAsia="zh-CN"/>
        </w:rPr>
        <w:t>联系电话）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  <w:t>；</w:t>
      </w:r>
    </w:p>
    <w:p w14:paraId="64D0E489">
      <w:pPr>
        <w:widowControl/>
        <w:shd w:val="clear" w:color="auto" w:fill="FFFFFF"/>
        <w:spacing w:line="360" w:lineRule="auto"/>
        <w:outlineLvl w:val="4"/>
        <w:rPr>
          <w:rFonts w:hint="eastAsia" w:ascii="新宋体" w:hAnsi="新宋体" w:eastAsia="新宋体" w:cs="新宋体"/>
          <w:kern w:val="0"/>
          <w:sz w:val="22"/>
          <w:szCs w:val="22"/>
        </w:rPr>
      </w:pP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（六）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  <w:t>法定代表人及授权委托人的公民身份证；</w:t>
      </w:r>
    </w:p>
    <w:p w14:paraId="1C17305E">
      <w:pPr>
        <w:widowControl/>
        <w:shd w:val="clear" w:color="auto" w:fill="FFFFFF"/>
        <w:spacing w:line="360" w:lineRule="auto"/>
        <w:outlineLvl w:val="4"/>
        <w:rPr>
          <w:rFonts w:hint="eastAsia" w:ascii="新宋体" w:hAnsi="新宋体" w:eastAsia="新宋体" w:cs="新宋体"/>
          <w:color w:val="auto"/>
          <w:kern w:val="0"/>
          <w:sz w:val="22"/>
          <w:szCs w:val="22"/>
          <w:lang w:val="en-US" w:eastAsia="zh-CN"/>
        </w:rPr>
      </w:pP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（七）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  <w:lang w:val="en-US" w:eastAsia="zh-CN"/>
        </w:rPr>
        <w:t>提供被委托人无违法违纪书面自行声明；</w:t>
      </w:r>
    </w:p>
    <w:p w14:paraId="0E6C1AA8">
      <w:pPr>
        <w:widowControl/>
        <w:shd w:val="clear" w:color="auto" w:fill="FFFFFF"/>
        <w:spacing w:line="360" w:lineRule="auto"/>
        <w:outlineLvl w:val="4"/>
        <w:rPr>
          <w:rFonts w:hint="eastAsia" w:ascii="新宋体" w:hAnsi="新宋体" w:eastAsia="新宋体" w:cs="新宋体"/>
          <w:b w:val="0"/>
          <w:bCs w:val="0"/>
          <w:kern w:val="0"/>
          <w:sz w:val="22"/>
          <w:szCs w:val="22"/>
          <w:lang w:eastAsia="zh-CN"/>
        </w:rPr>
      </w:pP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（八）</w:t>
      </w:r>
      <w:r>
        <w:rPr>
          <w:rFonts w:hint="eastAsia" w:ascii="新宋体" w:hAnsi="新宋体" w:eastAsia="新宋体" w:cs="新宋体"/>
          <w:b w:val="0"/>
          <w:bCs w:val="0"/>
          <w:kern w:val="0"/>
          <w:sz w:val="22"/>
          <w:szCs w:val="22"/>
        </w:rPr>
        <w:t>报名截止日前3年在经营活动中没有重大违法记录、无利用不正当竞争手段骗取中标、无重大经济刑事案件的书面声明</w:t>
      </w:r>
      <w:r>
        <w:rPr>
          <w:rFonts w:hint="eastAsia" w:ascii="新宋体" w:hAnsi="新宋体" w:eastAsia="新宋体" w:cs="新宋体"/>
          <w:b w:val="0"/>
          <w:bCs w:val="0"/>
          <w:kern w:val="0"/>
          <w:sz w:val="22"/>
          <w:szCs w:val="22"/>
          <w:lang w:eastAsia="zh-CN"/>
        </w:rPr>
        <w:t>，</w:t>
      </w:r>
      <w:r>
        <w:rPr>
          <w:rFonts w:hint="eastAsia" w:ascii="新宋体" w:hAnsi="新宋体" w:eastAsia="新宋体" w:cs="新宋体"/>
          <w:b w:val="0"/>
          <w:bCs w:val="0"/>
          <w:kern w:val="0"/>
          <w:sz w:val="22"/>
          <w:szCs w:val="22"/>
        </w:rPr>
        <w:t>并附上信用中国网、中国裁判文书网等网站查询网页截图</w:t>
      </w:r>
      <w:r>
        <w:rPr>
          <w:rFonts w:hint="eastAsia" w:ascii="新宋体" w:hAnsi="新宋体" w:eastAsia="新宋体" w:cs="新宋体"/>
          <w:b w:val="0"/>
          <w:bCs w:val="0"/>
          <w:kern w:val="0"/>
          <w:sz w:val="22"/>
          <w:szCs w:val="22"/>
          <w:lang w:eastAsia="zh-CN"/>
        </w:rPr>
        <w:t>；</w:t>
      </w:r>
    </w:p>
    <w:p w14:paraId="79D24B72">
      <w:pPr>
        <w:widowControl/>
        <w:shd w:val="clear" w:color="auto" w:fill="FFFFFF"/>
        <w:spacing w:line="360" w:lineRule="auto"/>
        <w:outlineLvl w:val="4"/>
        <w:rPr>
          <w:rFonts w:hint="eastAsia" w:ascii="新宋体" w:hAnsi="新宋体" w:eastAsia="新宋体" w:cs="新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kern w:val="0"/>
          <w:sz w:val="22"/>
          <w:szCs w:val="22"/>
          <w:lang w:val="en-US" w:eastAsia="zh-CN"/>
        </w:rPr>
        <w:t>备注：报名需要提供以上资料。</w:t>
      </w:r>
    </w:p>
    <w:p w14:paraId="671B7490">
      <w:pPr>
        <w:widowControl/>
        <w:shd w:val="clear" w:color="auto" w:fill="FFFFFF"/>
        <w:spacing w:line="360" w:lineRule="auto"/>
        <w:outlineLvl w:val="4"/>
        <w:rPr>
          <w:rFonts w:hint="eastAsia" w:ascii="新宋体" w:hAnsi="新宋体" w:eastAsia="新宋体" w:cs="新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  <w:lang w:eastAsia="zh-CN"/>
        </w:rPr>
        <w:t>三</w:t>
      </w: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</w:rPr>
        <w:t>、报名时间</w:t>
      </w: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  <w:lang w:eastAsia="zh-CN"/>
        </w:rPr>
        <w:t>、地点</w:t>
      </w:r>
    </w:p>
    <w:p w14:paraId="4E013A5F">
      <w:pPr>
        <w:widowControl/>
        <w:shd w:val="clear" w:color="auto" w:fill="FFFFFF"/>
        <w:spacing w:line="360" w:lineRule="auto"/>
        <w:rPr>
          <w:rFonts w:hint="eastAsia" w:ascii="新宋体" w:hAnsi="新宋体" w:eastAsia="新宋体" w:cs="新宋体"/>
          <w:b/>
          <w:kern w:val="0"/>
          <w:sz w:val="22"/>
          <w:szCs w:val="22"/>
          <w:u w:val="none"/>
          <w:lang w:eastAsia="zh-CN"/>
        </w:rPr>
      </w:pP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（一）</w:t>
      </w: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报名起始时间：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  <w:lang w:val="en-US" w:eastAsia="zh-CN"/>
        </w:rPr>
        <w:t>2026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</w:rPr>
        <w:t>年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  <w:lang w:val="en-US" w:eastAsia="zh-CN"/>
        </w:rPr>
        <w:t>4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</w:rPr>
        <w:t>月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  <w:lang w:val="en-US" w:eastAsia="zh-CN"/>
        </w:rPr>
        <w:t>20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</w:rPr>
        <w:t>日08时00分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</w:rPr>
        <w:t>至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  <w:lang w:val="en-US" w:eastAsia="zh-CN"/>
        </w:rPr>
        <w:t>2026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</w:rPr>
        <w:t>年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  <w:lang w:val="en-US" w:eastAsia="zh-CN"/>
        </w:rPr>
        <w:t>4月22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</w:rPr>
        <w:t>日 17时30分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none"/>
          <w:lang w:eastAsia="zh-CN"/>
        </w:rPr>
        <w:t>。</w:t>
      </w:r>
    </w:p>
    <w:p w14:paraId="4E25F485">
      <w:pPr>
        <w:widowControl/>
        <w:shd w:val="clear" w:color="auto" w:fill="FFFFFF"/>
        <w:spacing w:line="360" w:lineRule="auto"/>
        <w:rPr>
          <w:rFonts w:hint="eastAsia" w:ascii="新宋体" w:hAnsi="新宋体" w:eastAsia="新宋体" w:cs="新宋体"/>
          <w:kern w:val="0"/>
          <w:sz w:val="22"/>
          <w:szCs w:val="22"/>
        </w:rPr>
      </w:pPr>
      <w:r>
        <w:rPr>
          <w:rFonts w:hint="eastAsia" w:ascii="新宋体" w:hAnsi="新宋体" w:eastAsia="新宋体" w:cs="新宋体"/>
          <w:b w:val="0"/>
          <w:bCs/>
          <w:kern w:val="0"/>
          <w:sz w:val="22"/>
          <w:szCs w:val="22"/>
          <w:u w:val="none"/>
          <w:lang w:val="en-US" w:eastAsia="zh-CN"/>
        </w:rPr>
        <w:t>（二）报名地点：</w:t>
      </w: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凯里市康复路</w:t>
      </w: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3号 贵州医科大学第二附属医院</w:t>
      </w: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（</w:t>
      </w: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7号楼4楼</w:t>
      </w: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）</w:t>
      </w:r>
      <w:r>
        <w:rPr>
          <w:rFonts w:hint="eastAsia" w:ascii="新宋体" w:hAnsi="新宋体" w:eastAsia="新宋体" w:cs="新宋体"/>
          <w:kern w:val="0"/>
          <w:sz w:val="22"/>
          <w:szCs w:val="22"/>
        </w:rPr>
        <w:t>。</w:t>
      </w:r>
    </w:p>
    <w:p w14:paraId="7BD87893">
      <w:pPr>
        <w:widowControl/>
        <w:shd w:val="clear" w:color="auto" w:fill="FFFFFF"/>
        <w:spacing w:line="360" w:lineRule="auto"/>
        <w:outlineLvl w:val="4"/>
        <w:rPr>
          <w:rFonts w:hint="eastAsia" w:ascii="宋体" w:hAnsi="宋体" w:eastAsia="新宋体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（三）</w:t>
      </w:r>
      <w:r>
        <w:rPr>
          <w:rFonts w:hint="eastAsia" w:ascii="新宋体" w:hAnsi="新宋体" w:eastAsia="新宋体" w:cs="新宋体"/>
          <w:kern w:val="0"/>
          <w:sz w:val="22"/>
          <w:szCs w:val="22"/>
        </w:rPr>
        <w:t>凡有意参加报名者，请自行到我</w:t>
      </w: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院</w:t>
      </w: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后勤管理科</w:t>
      </w:r>
      <w:r>
        <w:rPr>
          <w:rFonts w:hint="eastAsia" w:ascii="新宋体" w:hAnsi="新宋体" w:eastAsia="新宋体" w:cs="新宋体"/>
          <w:kern w:val="0"/>
          <w:sz w:val="22"/>
          <w:szCs w:val="22"/>
        </w:rPr>
        <w:t>了解本项目具体</w:t>
      </w: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需求，并自行编制文件相关资料（格式自拟）。</w:t>
      </w:r>
    </w:p>
    <w:p w14:paraId="4F806828">
      <w:pPr>
        <w:widowControl/>
        <w:shd w:val="clear" w:color="auto" w:fill="FFFFFF"/>
        <w:spacing w:line="360" w:lineRule="auto"/>
        <w:outlineLvl w:val="4"/>
        <w:rPr>
          <w:rFonts w:ascii="新宋体" w:hAnsi="新宋体" w:eastAsia="新宋体" w:cs="新宋体"/>
          <w:b/>
          <w:bCs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  <w:lang w:eastAsia="zh-CN"/>
        </w:rPr>
        <w:t>四</w:t>
      </w: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</w:rPr>
        <w:t>、文件递交</w:t>
      </w:r>
    </w:p>
    <w:p w14:paraId="1BC7FB75">
      <w:pPr>
        <w:widowControl/>
        <w:shd w:val="clear" w:color="auto" w:fill="FFFFFF"/>
        <w:spacing w:line="360" w:lineRule="auto"/>
        <w:rPr>
          <w:rFonts w:hint="eastAsia" w:ascii="新宋体" w:hAnsi="新宋体" w:eastAsia="新宋体" w:cs="新宋体"/>
          <w:kern w:val="0"/>
          <w:sz w:val="22"/>
          <w:szCs w:val="22"/>
        </w:rPr>
      </w:pP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（一）</w:t>
      </w:r>
      <w:r>
        <w:rPr>
          <w:rFonts w:hint="eastAsia" w:ascii="新宋体" w:hAnsi="新宋体" w:eastAsia="新宋体" w:cs="新宋体"/>
          <w:kern w:val="0"/>
          <w:sz w:val="22"/>
          <w:szCs w:val="22"/>
        </w:rPr>
        <w:t>递交文件的截止时间为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  <w:lang w:val="en-US" w:eastAsia="zh-CN"/>
        </w:rPr>
        <w:t>2026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</w:rPr>
        <w:t>年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  <w:lang w:val="en-US" w:eastAsia="zh-CN"/>
        </w:rPr>
        <w:t>4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</w:rPr>
        <w:t>月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  <w:lang w:val="en-US" w:eastAsia="zh-CN"/>
        </w:rPr>
        <w:t>23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</w:rPr>
        <w:t>日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  <w:lang w:val="en-US" w:eastAsia="zh-CN"/>
        </w:rPr>
        <w:t>11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</w:rPr>
        <w:t>时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  <w:lang w:val="en-US" w:eastAsia="zh-CN"/>
        </w:rPr>
        <w:t>30</w:t>
      </w:r>
      <w:r>
        <w:rPr>
          <w:rFonts w:hint="eastAsia" w:ascii="新宋体" w:hAnsi="新宋体" w:eastAsia="新宋体" w:cs="新宋体"/>
          <w:b/>
          <w:kern w:val="0"/>
          <w:sz w:val="22"/>
          <w:szCs w:val="22"/>
          <w:u w:val="single"/>
        </w:rPr>
        <w:t>分</w:t>
      </w:r>
      <w:r>
        <w:rPr>
          <w:rFonts w:hint="eastAsia" w:ascii="新宋体" w:hAnsi="新宋体" w:eastAsia="新宋体" w:cs="新宋体"/>
          <w:kern w:val="0"/>
          <w:sz w:val="22"/>
          <w:szCs w:val="22"/>
        </w:rPr>
        <w:t xml:space="preserve"> ，地点：贵州医科大学第二附属医院</w:t>
      </w: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（</w:t>
      </w: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7号楼4楼</w:t>
      </w: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）</w:t>
      </w:r>
      <w:r>
        <w:rPr>
          <w:rFonts w:hint="eastAsia" w:ascii="新宋体" w:hAnsi="新宋体" w:eastAsia="新宋体" w:cs="新宋体"/>
          <w:kern w:val="0"/>
          <w:sz w:val="22"/>
          <w:szCs w:val="22"/>
        </w:rPr>
        <w:t>。</w:t>
      </w:r>
    </w:p>
    <w:p w14:paraId="333A11BF">
      <w:pPr>
        <w:widowControl/>
        <w:shd w:val="clear" w:color="auto" w:fill="FFFFFF"/>
        <w:spacing w:line="360" w:lineRule="auto"/>
        <w:rPr>
          <w:rFonts w:hint="eastAsia" w:ascii="新宋体" w:hAnsi="新宋体" w:eastAsia="新宋体" w:cs="新宋体"/>
          <w:kern w:val="0"/>
          <w:sz w:val="22"/>
          <w:szCs w:val="22"/>
        </w:rPr>
      </w:pP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（二）</w:t>
      </w:r>
      <w:r>
        <w:rPr>
          <w:rFonts w:hint="eastAsia" w:ascii="新宋体" w:hAnsi="新宋体" w:eastAsia="新宋体" w:cs="新宋体"/>
          <w:kern w:val="0"/>
          <w:sz w:val="22"/>
          <w:szCs w:val="22"/>
        </w:rPr>
        <w:t>递交文件资料</w:t>
      </w: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(含价格因素、技术服务因素和商务因素等）</w:t>
      </w:r>
      <w:r>
        <w:rPr>
          <w:rFonts w:hint="eastAsia" w:ascii="新宋体" w:hAnsi="新宋体" w:eastAsia="新宋体" w:cs="新宋体"/>
          <w:kern w:val="0"/>
          <w:sz w:val="22"/>
          <w:szCs w:val="22"/>
        </w:rPr>
        <w:t>需一式三份以上并密封</w:t>
      </w: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（封面留项目名称、公司名称、联系人及电话）</w:t>
      </w:r>
      <w:r>
        <w:rPr>
          <w:rFonts w:hint="eastAsia" w:ascii="新宋体" w:hAnsi="新宋体" w:eastAsia="新宋体" w:cs="新宋体"/>
          <w:kern w:val="0"/>
          <w:sz w:val="22"/>
          <w:szCs w:val="22"/>
        </w:rPr>
        <w:t>。</w:t>
      </w:r>
    </w:p>
    <w:p w14:paraId="71FB78C3">
      <w:pPr>
        <w:widowControl/>
        <w:shd w:val="clear" w:color="auto" w:fill="FFFFFF"/>
        <w:spacing w:line="360" w:lineRule="auto"/>
        <w:rPr>
          <w:rFonts w:ascii="新宋体" w:hAnsi="新宋体" w:eastAsia="新宋体" w:cs="新宋体"/>
          <w:kern w:val="0"/>
          <w:sz w:val="22"/>
          <w:szCs w:val="22"/>
        </w:rPr>
      </w:pPr>
      <w:r>
        <w:rPr>
          <w:rFonts w:hint="eastAsia" w:ascii="新宋体" w:hAnsi="新宋体" w:eastAsia="新宋体" w:cs="新宋体"/>
          <w:kern w:val="0"/>
          <w:sz w:val="22"/>
          <w:szCs w:val="22"/>
          <w:lang w:val="en-US" w:eastAsia="zh-CN"/>
        </w:rPr>
        <w:t>（三）</w:t>
      </w:r>
      <w:r>
        <w:rPr>
          <w:rFonts w:hint="eastAsia" w:ascii="新宋体" w:hAnsi="新宋体" w:eastAsia="新宋体" w:cs="新宋体"/>
          <w:kern w:val="0"/>
          <w:sz w:val="22"/>
          <w:szCs w:val="22"/>
        </w:rPr>
        <w:t>逾期送达或者未送达指定地点的文件，不予受理。</w:t>
      </w:r>
    </w:p>
    <w:p w14:paraId="128A0ABA">
      <w:pPr>
        <w:widowControl/>
        <w:shd w:val="clear" w:color="auto" w:fill="FFFFFF"/>
        <w:spacing w:line="360" w:lineRule="auto"/>
        <w:rPr>
          <w:rFonts w:ascii="新宋体" w:hAnsi="新宋体" w:eastAsia="新宋体" w:cs="新宋体"/>
          <w:kern w:val="0"/>
          <w:sz w:val="22"/>
          <w:szCs w:val="22"/>
        </w:rPr>
      </w:pP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（四）采购会议</w:t>
      </w:r>
      <w:r>
        <w:rPr>
          <w:rFonts w:hint="eastAsia" w:ascii="新宋体" w:hAnsi="新宋体" w:eastAsia="新宋体" w:cs="新宋体"/>
          <w:kern w:val="0"/>
          <w:sz w:val="22"/>
          <w:szCs w:val="22"/>
        </w:rPr>
        <w:t>时间</w:t>
      </w:r>
      <w:r>
        <w:rPr>
          <w:rFonts w:hint="eastAsia" w:ascii="新宋体" w:hAnsi="新宋体" w:eastAsia="新宋体" w:cs="新宋体"/>
          <w:kern w:val="0"/>
          <w:sz w:val="22"/>
          <w:szCs w:val="22"/>
          <w:lang w:eastAsia="zh-CN"/>
        </w:rPr>
        <w:t>：电话</w:t>
      </w:r>
      <w:r>
        <w:rPr>
          <w:rFonts w:hint="eastAsia" w:ascii="新宋体" w:hAnsi="新宋体" w:eastAsia="新宋体" w:cs="新宋体"/>
          <w:kern w:val="0"/>
          <w:sz w:val="22"/>
          <w:szCs w:val="22"/>
        </w:rPr>
        <w:t>另行通知。</w:t>
      </w:r>
    </w:p>
    <w:p w14:paraId="480FF7FC">
      <w:pPr>
        <w:widowControl/>
        <w:shd w:val="clear" w:color="auto" w:fill="FFFFFF"/>
        <w:spacing w:line="360" w:lineRule="auto"/>
        <w:outlineLvl w:val="4"/>
        <w:rPr>
          <w:rFonts w:ascii="新宋体" w:hAnsi="新宋体" w:eastAsia="新宋体" w:cs="新宋体"/>
          <w:b/>
          <w:bCs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  <w:lang w:eastAsia="zh-CN"/>
        </w:rPr>
        <w:t>五</w:t>
      </w: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</w:rPr>
        <w:t>、发布公告的媒介</w:t>
      </w:r>
    </w:p>
    <w:p w14:paraId="4C8F66FA">
      <w:pPr>
        <w:widowControl/>
        <w:shd w:val="clear" w:color="auto" w:fill="FFFFFF"/>
        <w:spacing w:line="360" w:lineRule="auto"/>
        <w:ind w:firstLine="480"/>
        <w:rPr>
          <w:rFonts w:hint="eastAsia" w:ascii="新宋体" w:hAnsi="新宋体" w:eastAsia="新宋体" w:cs="新宋体"/>
          <w:b/>
          <w:bCs/>
          <w:kern w:val="0"/>
          <w:sz w:val="31"/>
          <w:szCs w:val="31"/>
        </w:rPr>
      </w:pPr>
      <w:r>
        <w:rPr>
          <w:rFonts w:hint="eastAsia" w:ascii="新宋体" w:hAnsi="新宋体" w:eastAsia="新宋体" w:cs="新宋体"/>
          <w:kern w:val="0"/>
          <w:sz w:val="22"/>
        </w:rPr>
        <w:t>本次采购公告在</w:t>
      </w:r>
      <w:r>
        <w:rPr>
          <w:rFonts w:hint="eastAsia" w:ascii="新宋体" w:hAnsi="新宋体" w:eastAsia="新宋体" w:cs="新宋体"/>
          <w:kern w:val="0"/>
          <w:sz w:val="22"/>
          <w:u w:val="single"/>
        </w:rPr>
        <w:t>贵州医科大学第二附属医院官网及医院公示栏</w:t>
      </w:r>
      <w:r>
        <w:rPr>
          <w:rFonts w:hint="eastAsia" w:ascii="新宋体" w:hAnsi="新宋体" w:eastAsia="新宋体" w:cs="新宋体"/>
          <w:kern w:val="0"/>
          <w:sz w:val="22"/>
        </w:rPr>
        <w:t>上发布。</w:t>
      </w:r>
    </w:p>
    <w:p w14:paraId="4479E7AA">
      <w:pPr>
        <w:widowControl/>
        <w:shd w:val="clear" w:color="auto" w:fill="FFFFFF"/>
        <w:spacing w:line="360" w:lineRule="auto"/>
        <w:outlineLvl w:val="4"/>
        <w:rPr>
          <w:rFonts w:ascii="新宋体" w:hAnsi="新宋体" w:eastAsia="新宋体" w:cs="新宋体"/>
          <w:b/>
          <w:bCs/>
          <w:kern w:val="0"/>
          <w:sz w:val="31"/>
          <w:szCs w:val="31"/>
        </w:rPr>
      </w:pPr>
      <w:r>
        <w:rPr>
          <w:rFonts w:hint="eastAsia" w:ascii="新宋体" w:hAnsi="新宋体" w:eastAsia="新宋体" w:cs="新宋体"/>
          <w:b/>
          <w:bCs/>
          <w:kern w:val="0"/>
          <w:sz w:val="31"/>
          <w:szCs w:val="31"/>
          <w:lang w:eastAsia="zh-CN"/>
        </w:rPr>
        <w:t>六</w:t>
      </w:r>
      <w:r>
        <w:rPr>
          <w:rFonts w:hint="eastAsia" w:ascii="新宋体" w:hAnsi="新宋体" w:eastAsia="新宋体" w:cs="新宋体"/>
          <w:b/>
          <w:bCs/>
          <w:kern w:val="0"/>
          <w:sz w:val="31"/>
          <w:szCs w:val="31"/>
        </w:rPr>
        <w:t>、联系方式</w:t>
      </w:r>
    </w:p>
    <w:tbl>
      <w:tblPr>
        <w:tblStyle w:val="14"/>
        <w:tblW w:w="6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470"/>
        <w:gridCol w:w="1305"/>
        <w:gridCol w:w="1305"/>
        <w:gridCol w:w="1500"/>
      </w:tblGrid>
      <w:tr w14:paraId="0C55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54" w:type="dxa"/>
            <w:vAlign w:val="center"/>
          </w:tcPr>
          <w:p w14:paraId="50536BF0">
            <w:pPr>
              <w:spacing w:line="400" w:lineRule="exact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采购人：</w:t>
            </w:r>
          </w:p>
        </w:tc>
        <w:tc>
          <w:tcPr>
            <w:tcW w:w="5580" w:type="dxa"/>
            <w:gridSpan w:val="4"/>
            <w:vAlign w:val="center"/>
          </w:tcPr>
          <w:p w14:paraId="32AF07FA">
            <w:pPr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en-US"/>
              </w:rPr>
              <w:t>贵州医科大学第二附属医院</w:t>
            </w:r>
          </w:p>
        </w:tc>
      </w:tr>
      <w:tr w14:paraId="79F6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724" w:type="dxa"/>
            <w:gridSpan w:val="2"/>
            <w:vAlign w:val="center"/>
          </w:tcPr>
          <w:p w14:paraId="7B4FDB09">
            <w:pPr>
              <w:spacing w:line="400" w:lineRule="exact"/>
              <w:rPr>
                <w:rFonts w:hint="default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后勤管理科：杨老师</w:t>
            </w:r>
          </w:p>
        </w:tc>
        <w:tc>
          <w:tcPr>
            <w:tcW w:w="1305" w:type="dxa"/>
            <w:vAlign w:val="center"/>
          </w:tcPr>
          <w:p w14:paraId="492FE36B">
            <w:pPr>
              <w:spacing w:line="400" w:lineRule="exact"/>
              <w:jc w:val="left"/>
              <w:rPr>
                <w:rFonts w:hint="default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后勤管理科：</w:t>
            </w:r>
          </w:p>
        </w:tc>
        <w:tc>
          <w:tcPr>
            <w:tcW w:w="1305" w:type="dxa"/>
            <w:vAlign w:val="center"/>
          </w:tcPr>
          <w:p w14:paraId="59794272">
            <w:pPr>
              <w:spacing w:line="400" w:lineRule="exact"/>
              <w:rPr>
                <w:rFonts w:hint="default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龙老师</w:t>
            </w:r>
          </w:p>
        </w:tc>
        <w:tc>
          <w:tcPr>
            <w:tcW w:w="1500" w:type="dxa"/>
            <w:vAlign w:val="center"/>
          </w:tcPr>
          <w:p w14:paraId="0396634D">
            <w:pPr>
              <w:spacing w:line="400" w:lineRule="exact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杨老师</w:t>
            </w:r>
          </w:p>
        </w:tc>
      </w:tr>
      <w:tr w14:paraId="77C2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54" w:type="dxa"/>
            <w:vAlign w:val="center"/>
          </w:tcPr>
          <w:p w14:paraId="5D0A36B1">
            <w:pPr>
              <w:spacing w:line="400" w:lineRule="exact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电话：</w:t>
            </w:r>
          </w:p>
        </w:tc>
        <w:tc>
          <w:tcPr>
            <w:tcW w:w="1470" w:type="dxa"/>
            <w:vAlign w:val="center"/>
          </w:tcPr>
          <w:p w14:paraId="6FC090FB">
            <w:pPr>
              <w:spacing w:line="400" w:lineRule="exact"/>
              <w:rPr>
                <w:rFonts w:hint="default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15121466886</w:t>
            </w:r>
          </w:p>
        </w:tc>
        <w:tc>
          <w:tcPr>
            <w:tcW w:w="1305" w:type="dxa"/>
            <w:vAlign w:val="center"/>
          </w:tcPr>
          <w:p w14:paraId="443841C8">
            <w:pPr>
              <w:spacing w:line="400" w:lineRule="exact"/>
              <w:rPr>
                <w:rFonts w:hint="default" w:ascii="新宋体" w:hAnsi="新宋体" w:eastAsia="新宋体" w:cs="新宋体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 w:bidi="en-US"/>
              </w:rPr>
              <w:t xml:space="preserve"> 电话：</w:t>
            </w:r>
          </w:p>
        </w:tc>
        <w:tc>
          <w:tcPr>
            <w:tcW w:w="1305" w:type="dxa"/>
            <w:vAlign w:val="center"/>
          </w:tcPr>
          <w:p w14:paraId="76EB4081">
            <w:pPr>
              <w:spacing w:line="400" w:lineRule="exact"/>
              <w:rPr>
                <w:rFonts w:hint="default" w:ascii="新宋体" w:hAnsi="新宋体" w:eastAsia="新宋体" w:cs="新宋体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 w:bidi="en-US"/>
              </w:rPr>
              <w:t>13385551588</w:t>
            </w:r>
          </w:p>
        </w:tc>
        <w:tc>
          <w:tcPr>
            <w:tcW w:w="1500" w:type="dxa"/>
            <w:vAlign w:val="center"/>
          </w:tcPr>
          <w:p w14:paraId="447B4B04">
            <w:pPr>
              <w:spacing w:line="400" w:lineRule="exact"/>
              <w:rPr>
                <w:rFonts w:hint="default" w:ascii="新宋体" w:hAnsi="新宋体" w:eastAsia="新宋体" w:cs="新宋体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 w:bidi="en-US"/>
              </w:rPr>
              <w:t>18085057272</w:t>
            </w:r>
          </w:p>
        </w:tc>
      </w:tr>
    </w:tbl>
    <w:p w14:paraId="0581024F"/>
    <w:p w14:paraId="2961E154"/>
    <w:p w14:paraId="0A1E6DE2"/>
    <w:p w14:paraId="2DF78D57">
      <w:pPr>
        <w:rPr>
          <w:rFonts w:hint="default" w:eastAsia="宋体"/>
          <w:lang w:val="en-US" w:eastAsia="zh-CN"/>
        </w:rPr>
      </w:pPr>
    </w:p>
    <w:p w14:paraId="77545430">
      <w:pPr>
        <w:ind w:firstLine="5670" w:firstLineChars="2700"/>
      </w:pPr>
      <w:r>
        <w:rPr>
          <w:rFonts w:hint="eastAsia"/>
        </w:rPr>
        <w:t>贵州医科大学第二附属医院</w:t>
      </w:r>
    </w:p>
    <w:p w14:paraId="00E7B2FE">
      <w:pPr>
        <w:ind w:firstLine="6300" w:firstLineChars="3000"/>
        <w:rPr>
          <w:rFonts w:hint="eastAsia"/>
          <w:lang w:eastAsia="zh-CN"/>
        </w:rPr>
      </w:pPr>
      <w:r>
        <w:rPr>
          <w:rFonts w:hint="eastAsia"/>
          <w:lang w:eastAsia="zh-CN"/>
        </w:rPr>
        <w:t>后勤管理科</w:t>
      </w:r>
    </w:p>
    <w:p w14:paraId="6DB54FC9">
      <w:pPr>
        <w:ind w:firstLine="6300" w:firstLineChars="3000"/>
        <w:rPr>
          <w:rFonts w:hint="eastAsia"/>
        </w:rPr>
      </w:pP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bookmarkStart w:id="0" w:name="_GoBack"/>
      <w:bookmarkEnd w:id="0"/>
      <w:r>
        <w:rPr>
          <w:rFonts w:hint="eastAsia"/>
        </w:rPr>
        <w:t>日</w:t>
      </w:r>
    </w:p>
    <w:p w14:paraId="75CB2CF0">
      <w:pPr>
        <w:rPr>
          <w:rFonts w:hint="eastAsia" w:ascii="宋体" w:hAnsi="宋体" w:eastAsia="宋体" w:cs="宋体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9787E">
    <w:pPr>
      <w:spacing w:line="169" w:lineRule="auto"/>
      <w:ind w:left="475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9A231">
    <w:pPr>
      <w:pStyle w:val="6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4MTRkMTNlZTg5NmJkMGFkZGQ0YzEzYjg4MDhhMDcifQ=="/>
  </w:docVars>
  <w:rsids>
    <w:rsidRoot w:val="00C45CD9"/>
    <w:rsid w:val="00071FE6"/>
    <w:rsid w:val="001C29A0"/>
    <w:rsid w:val="003A5C5E"/>
    <w:rsid w:val="004F324B"/>
    <w:rsid w:val="009929FB"/>
    <w:rsid w:val="00AD09E3"/>
    <w:rsid w:val="00B40CA3"/>
    <w:rsid w:val="00C45CD9"/>
    <w:rsid w:val="00DC797E"/>
    <w:rsid w:val="00E35E9C"/>
    <w:rsid w:val="039E2954"/>
    <w:rsid w:val="03BB6210"/>
    <w:rsid w:val="03DB6BF1"/>
    <w:rsid w:val="047D34C5"/>
    <w:rsid w:val="04E401F1"/>
    <w:rsid w:val="05314058"/>
    <w:rsid w:val="06794B29"/>
    <w:rsid w:val="06BC3804"/>
    <w:rsid w:val="07387C41"/>
    <w:rsid w:val="07CA5E7F"/>
    <w:rsid w:val="08900CF2"/>
    <w:rsid w:val="09737234"/>
    <w:rsid w:val="0A3D25F6"/>
    <w:rsid w:val="0A3E221C"/>
    <w:rsid w:val="0B243871"/>
    <w:rsid w:val="0B474D7E"/>
    <w:rsid w:val="0BCC162F"/>
    <w:rsid w:val="0C404922"/>
    <w:rsid w:val="0DA87805"/>
    <w:rsid w:val="0DC83531"/>
    <w:rsid w:val="0E4B0F4B"/>
    <w:rsid w:val="0E6237E2"/>
    <w:rsid w:val="0E831ECF"/>
    <w:rsid w:val="0EEB20B3"/>
    <w:rsid w:val="0EF600FC"/>
    <w:rsid w:val="0F8D2D24"/>
    <w:rsid w:val="10A46ADD"/>
    <w:rsid w:val="10D03E96"/>
    <w:rsid w:val="133C0A18"/>
    <w:rsid w:val="13A711C8"/>
    <w:rsid w:val="151305E0"/>
    <w:rsid w:val="156D48C4"/>
    <w:rsid w:val="1706324B"/>
    <w:rsid w:val="1786607C"/>
    <w:rsid w:val="17D7535B"/>
    <w:rsid w:val="18224FF2"/>
    <w:rsid w:val="182D0F3C"/>
    <w:rsid w:val="183C37FD"/>
    <w:rsid w:val="18B25808"/>
    <w:rsid w:val="19992082"/>
    <w:rsid w:val="19FF7E44"/>
    <w:rsid w:val="1B040045"/>
    <w:rsid w:val="1B5E484B"/>
    <w:rsid w:val="1B953377"/>
    <w:rsid w:val="1BD95F94"/>
    <w:rsid w:val="1D5B0473"/>
    <w:rsid w:val="1DF159ED"/>
    <w:rsid w:val="1E2957D4"/>
    <w:rsid w:val="1FD90737"/>
    <w:rsid w:val="2152669F"/>
    <w:rsid w:val="2358717F"/>
    <w:rsid w:val="238E7B1C"/>
    <w:rsid w:val="244D480A"/>
    <w:rsid w:val="24D43A23"/>
    <w:rsid w:val="24E57D22"/>
    <w:rsid w:val="261B75B2"/>
    <w:rsid w:val="26DD33E6"/>
    <w:rsid w:val="27D24D0A"/>
    <w:rsid w:val="289633B3"/>
    <w:rsid w:val="28FF348C"/>
    <w:rsid w:val="29CC08F9"/>
    <w:rsid w:val="2B8D66BB"/>
    <w:rsid w:val="2BDA376E"/>
    <w:rsid w:val="2BDF2054"/>
    <w:rsid w:val="2BE27137"/>
    <w:rsid w:val="2D044656"/>
    <w:rsid w:val="2D4A6466"/>
    <w:rsid w:val="2DE57069"/>
    <w:rsid w:val="2E4E1448"/>
    <w:rsid w:val="2F173B0B"/>
    <w:rsid w:val="2F5E78CC"/>
    <w:rsid w:val="2F944AD2"/>
    <w:rsid w:val="307F5D4C"/>
    <w:rsid w:val="30E26BD7"/>
    <w:rsid w:val="31F93CA9"/>
    <w:rsid w:val="3202745B"/>
    <w:rsid w:val="320A082F"/>
    <w:rsid w:val="321745CA"/>
    <w:rsid w:val="324D5BF1"/>
    <w:rsid w:val="32D6105E"/>
    <w:rsid w:val="33352774"/>
    <w:rsid w:val="334D73EC"/>
    <w:rsid w:val="33961AB5"/>
    <w:rsid w:val="344E39DF"/>
    <w:rsid w:val="34BB123E"/>
    <w:rsid w:val="352A2B82"/>
    <w:rsid w:val="35DA2A9B"/>
    <w:rsid w:val="36974A3E"/>
    <w:rsid w:val="380B1E61"/>
    <w:rsid w:val="38F207D6"/>
    <w:rsid w:val="394341ED"/>
    <w:rsid w:val="398765DA"/>
    <w:rsid w:val="39911B3F"/>
    <w:rsid w:val="3A1B1358"/>
    <w:rsid w:val="3A6776E4"/>
    <w:rsid w:val="3B365BA1"/>
    <w:rsid w:val="3B565DA0"/>
    <w:rsid w:val="3B7F42DB"/>
    <w:rsid w:val="3C600202"/>
    <w:rsid w:val="3C6627EE"/>
    <w:rsid w:val="3CC146A9"/>
    <w:rsid w:val="3CE92D0D"/>
    <w:rsid w:val="3D3879AE"/>
    <w:rsid w:val="3D6F7C5D"/>
    <w:rsid w:val="3D8C7CFA"/>
    <w:rsid w:val="3E136650"/>
    <w:rsid w:val="3E201C12"/>
    <w:rsid w:val="3E412B34"/>
    <w:rsid w:val="3FA144C6"/>
    <w:rsid w:val="40AA4D34"/>
    <w:rsid w:val="41144B2E"/>
    <w:rsid w:val="411466A4"/>
    <w:rsid w:val="417371FE"/>
    <w:rsid w:val="417752F9"/>
    <w:rsid w:val="41A4217B"/>
    <w:rsid w:val="42A64E5A"/>
    <w:rsid w:val="43911885"/>
    <w:rsid w:val="439A5DFC"/>
    <w:rsid w:val="43FE1F9F"/>
    <w:rsid w:val="44BA15F0"/>
    <w:rsid w:val="44F92631"/>
    <w:rsid w:val="454C28AA"/>
    <w:rsid w:val="4594411A"/>
    <w:rsid w:val="46155C63"/>
    <w:rsid w:val="466434A8"/>
    <w:rsid w:val="46961958"/>
    <w:rsid w:val="46A00F1B"/>
    <w:rsid w:val="48C45736"/>
    <w:rsid w:val="490A4C68"/>
    <w:rsid w:val="49C650D6"/>
    <w:rsid w:val="49EA4D8A"/>
    <w:rsid w:val="4A7D4C54"/>
    <w:rsid w:val="4AED4510"/>
    <w:rsid w:val="4B634E7D"/>
    <w:rsid w:val="4BB138E4"/>
    <w:rsid w:val="4C064A90"/>
    <w:rsid w:val="4E4C7BB1"/>
    <w:rsid w:val="4F8C07E8"/>
    <w:rsid w:val="4FF96B97"/>
    <w:rsid w:val="516D22B5"/>
    <w:rsid w:val="523C68EC"/>
    <w:rsid w:val="53577DE5"/>
    <w:rsid w:val="536015B5"/>
    <w:rsid w:val="54164ADD"/>
    <w:rsid w:val="547975A4"/>
    <w:rsid w:val="54F03FBC"/>
    <w:rsid w:val="54F05EF7"/>
    <w:rsid w:val="54F509C2"/>
    <w:rsid w:val="55681620"/>
    <w:rsid w:val="556C587F"/>
    <w:rsid w:val="55BB6F76"/>
    <w:rsid w:val="5664397F"/>
    <w:rsid w:val="575851D6"/>
    <w:rsid w:val="578667A2"/>
    <w:rsid w:val="57A67016"/>
    <w:rsid w:val="57B43229"/>
    <w:rsid w:val="581864B8"/>
    <w:rsid w:val="58586CFE"/>
    <w:rsid w:val="58815DA1"/>
    <w:rsid w:val="5A635C1A"/>
    <w:rsid w:val="5B882C31"/>
    <w:rsid w:val="5BC122D0"/>
    <w:rsid w:val="5BC466ED"/>
    <w:rsid w:val="5BE17386"/>
    <w:rsid w:val="5CD9289E"/>
    <w:rsid w:val="5E0327C8"/>
    <w:rsid w:val="5FD03B1E"/>
    <w:rsid w:val="601506E5"/>
    <w:rsid w:val="619E60F4"/>
    <w:rsid w:val="61E06128"/>
    <w:rsid w:val="64233487"/>
    <w:rsid w:val="64576176"/>
    <w:rsid w:val="64786685"/>
    <w:rsid w:val="648D11A2"/>
    <w:rsid w:val="64990591"/>
    <w:rsid w:val="65137572"/>
    <w:rsid w:val="65D96E36"/>
    <w:rsid w:val="66081E3E"/>
    <w:rsid w:val="663E002D"/>
    <w:rsid w:val="664042F4"/>
    <w:rsid w:val="673B4935"/>
    <w:rsid w:val="68C30E2E"/>
    <w:rsid w:val="68CB020A"/>
    <w:rsid w:val="694E2184"/>
    <w:rsid w:val="69511852"/>
    <w:rsid w:val="69C34426"/>
    <w:rsid w:val="6A0054DD"/>
    <w:rsid w:val="6A570BC4"/>
    <w:rsid w:val="6C0E123F"/>
    <w:rsid w:val="6CDF1345"/>
    <w:rsid w:val="6D493E71"/>
    <w:rsid w:val="6DB16E6C"/>
    <w:rsid w:val="6DBC1CE3"/>
    <w:rsid w:val="6E6C6C08"/>
    <w:rsid w:val="6E753B04"/>
    <w:rsid w:val="6F3F72A5"/>
    <w:rsid w:val="6FC978F8"/>
    <w:rsid w:val="70A00CBF"/>
    <w:rsid w:val="72AF7D3D"/>
    <w:rsid w:val="72B648E2"/>
    <w:rsid w:val="73367060"/>
    <w:rsid w:val="73755BAE"/>
    <w:rsid w:val="747B093F"/>
    <w:rsid w:val="755F3023"/>
    <w:rsid w:val="76004806"/>
    <w:rsid w:val="76AA0066"/>
    <w:rsid w:val="77286532"/>
    <w:rsid w:val="77C65263"/>
    <w:rsid w:val="77FC612F"/>
    <w:rsid w:val="78096502"/>
    <w:rsid w:val="78455081"/>
    <w:rsid w:val="78F91AF8"/>
    <w:rsid w:val="7A1C7734"/>
    <w:rsid w:val="7A5E5D63"/>
    <w:rsid w:val="7A6C2163"/>
    <w:rsid w:val="7B0F5336"/>
    <w:rsid w:val="7B1715AB"/>
    <w:rsid w:val="7B7D2373"/>
    <w:rsid w:val="7BF5254D"/>
    <w:rsid w:val="7BF87D2D"/>
    <w:rsid w:val="7C1D0160"/>
    <w:rsid w:val="7CD774EC"/>
    <w:rsid w:val="7D49245D"/>
    <w:rsid w:val="7DAC334A"/>
    <w:rsid w:val="7DC86FDA"/>
    <w:rsid w:val="7F83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jc w:val="center"/>
      <w:outlineLvl w:val="0"/>
    </w:pPr>
    <w:rPr>
      <w:rFonts w:ascii="新宋体" w:eastAsia="新宋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basedOn w:val="1"/>
    <w:next w:val="1"/>
    <w:qFormat/>
    <w:uiPriority w:val="0"/>
    <w:pPr>
      <w:spacing w:line="460" w:lineRule="exact"/>
      <w:ind w:firstLine="570"/>
    </w:pPr>
    <w:rPr>
      <w:b/>
      <w:bCs/>
      <w:kern w:val="0"/>
      <w:sz w:val="28"/>
      <w:szCs w:val="20"/>
    </w:rPr>
  </w:style>
  <w:style w:type="paragraph" w:styleId="8">
    <w:name w:val="footer"/>
    <w:basedOn w:val="1"/>
    <w:next w:val="9"/>
    <w:link w:val="2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9">
    <w:name w:val="彩色列表 - 强调文字颜色 11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10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tabs>
        <w:tab w:val="right" w:leader="dot" w:pos="8835"/>
      </w:tabs>
      <w:jc w:val="center"/>
    </w:pPr>
    <w:rPr>
      <w:rFonts w:ascii="宋体" w:hAnsi="宋体"/>
      <w:color w:val="000000"/>
      <w:spacing w:val="30"/>
      <w:sz w:val="24"/>
    </w:r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7"/>
    <w:unhideWhenUsed/>
    <w:qFormat/>
    <w:uiPriority w:val="0"/>
    <w:pPr>
      <w:ind w:firstLine="420" w:firstLineChars="200"/>
    </w:p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llowedHyperlink"/>
    <w:basedOn w:val="15"/>
    <w:qFormat/>
    <w:uiPriority w:val="0"/>
    <w:rPr>
      <w:color w:val="333333"/>
      <w:u w:val="none"/>
    </w:rPr>
  </w:style>
  <w:style w:type="character" w:styleId="18">
    <w:name w:val="Emphasis"/>
    <w:basedOn w:val="15"/>
    <w:qFormat/>
    <w:uiPriority w:val="0"/>
  </w:style>
  <w:style w:type="character" w:styleId="19">
    <w:name w:val="HTML Definition"/>
    <w:basedOn w:val="15"/>
    <w:qFormat/>
    <w:uiPriority w:val="0"/>
  </w:style>
  <w:style w:type="character" w:styleId="20">
    <w:name w:val="HTML Variable"/>
    <w:basedOn w:val="15"/>
    <w:qFormat/>
    <w:uiPriority w:val="0"/>
  </w:style>
  <w:style w:type="character" w:styleId="21">
    <w:name w:val="Hyperlink"/>
    <w:basedOn w:val="15"/>
    <w:qFormat/>
    <w:uiPriority w:val="0"/>
    <w:rPr>
      <w:color w:val="333333"/>
      <w:u w:val="none"/>
    </w:rPr>
  </w:style>
  <w:style w:type="character" w:styleId="22">
    <w:name w:val="HTML Code"/>
    <w:basedOn w:val="15"/>
    <w:qFormat/>
    <w:uiPriority w:val="0"/>
    <w:rPr>
      <w:rFonts w:ascii="Courier New" w:hAnsi="Courier New"/>
      <w:sz w:val="20"/>
    </w:rPr>
  </w:style>
  <w:style w:type="character" w:styleId="23">
    <w:name w:val="HTML Cite"/>
    <w:basedOn w:val="15"/>
    <w:qFormat/>
    <w:uiPriority w:val="0"/>
  </w:style>
  <w:style w:type="paragraph" w:customStyle="1" w:styleId="24">
    <w:name w:val="样式1"/>
    <w:basedOn w:val="11"/>
    <w:qFormat/>
    <w:uiPriority w:val="0"/>
    <w:rPr>
      <w:rFonts w:ascii="Calibri" w:hAnsi="Calibri"/>
    </w:rPr>
  </w:style>
  <w:style w:type="character" w:customStyle="1" w:styleId="25">
    <w:name w:val="页眉 字符"/>
    <w:basedOn w:val="15"/>
    <w:link w:val="10"/>
    <w:qFormat/>
    <w:uiPriority w:val="0"/>
    <w:rPr>
      <w:rFonts w:ascii="宋体" w:hAnsi="宋体"/>
      <w:kern w:val="2"/>
      <w:sz w:val="18"/>
      <w:szCs w:val="18"/>
    </w:rPr>
  </w:style>
  <w:style w:type="character" w:customStyle="1" w:styleId="26">
    <w:name w:val="页脚 字符"/>
    <w:basedOn w:val="15"/>
    <w:link w:val="8"/>
    <w:qFormat/>
    <w:uiPriority w:val="0"/>
    <w:rPr>
      <w:rFonts w:ascii="宋体" w:hAnsi="宋体"/>
      <w:kern w:val="2"/>
      <w:sz w:val="18"/>
      <w:szCs w:val="18"/>
    </w:rPr>
  </w:style>
  <w:style w:type="character" w:customStyle="1" w:styleId="27">
    <w:name w:val="layui-laypage-curr"/>
    <w:basedOn w:val="15"/>
    <w:qFormat/>
    <w:uiPriority w:val="0"/>
  </w:style>
  <w:style w:type="character" w:customStyle="1" w:styleId="28">
    <w:name w:val="zh"/>
    <w:basedOn w:val="15"/>
    <w:qFormat/>
    <w:uiPriority w:val="0"/>
  </w:style>
  <w:style w:type="character" w:customStyle="1" w:styleId="29">
    <w:name w:val="font9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0">
    <w:name w:val="font8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NormalCharacter"/>
    <w:qFormat/>
    <w:uiPriority w:val="0"/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4">
    <w:name w:val="TOC1"/>
    <w:basedOn w:val="1"/>
    <w:next w:val="1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931</Words>
  <Characters>992</Characters>
  <Lines>8</Lines>
  <Paragraphs>2</Paragraphs>
  <TotalTime>4</TotalTime>
  <ScaleCrop>false</ScaleCrop>
  <LinksUpToDate>false</LinksUpToDate>
  <CharactersWithSpaces>1018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2021-12-12T05:21:00Z</dcterms:created>
  <dc:creator>Administrator</dc:creator>
  <cp:lastModifiedBy>企业用户_1069043611</cp:lastModifiedBy>
  <cp:lastPrinted>2023-07-07T01:21:00Z</cp:lastPrinted>
  <dcterms:modified xsi:type="dcterms:W3CDTF">2026-04-20T06:31:21Z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2B235E3580CE47E190E8E696B6F2DBB3_13</vt:lpwstr>
  </property>
  <property fmtid="{D5CDD505-2E9C-101B-9397-08002B2CF9AE}" pid="4" name="KSOTemplateDocerSaveRecord">
    <vt:lpwstr>eyJoZGlkIjoiNjc4MTRkMTNlZTg5NmJkMGFkZGQ0YzEzYjg4MDhhMDciLCJ1c2VySWQiOiIxNTg0OTQ4Mzc4In0=</vt:lpwstr>
  </property>
</Properties>
</file>